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5FF81" w14:textId="77777777" w:rsidR="006B17BC" w:rsidRDefault="00906713" w:rsidP="006B17BC">
      <w:pPr>
        <w:spacing w:line="240" w:lineRule="auto"/>
        <w:jc w:val="center"/>
        <w:rPr>
          <w:rFonts w:eastAsia="Times New Roman" w:cs="Times New Roman"/>
          <w:b/>
          <w:bCs/>
          <w:color w:val="1F1F1F"/>
          <w:sz w:val="27"/>
          <w:szCs w:val="27"/>
          <w:lang w:eastAsia="uk-UA"/>
        </w:rPr>
      </w:pPr>
      <w:r w:rsidRPr="00906713">
        <w:rPr>
          <w:rFonts w:eastAsia="Times New Roman" w:cs="Times New Roman"/>
          <w:b/>
          <w:bCs/>
          <w:color w:val="1F1F1F"/>
          <w:sz w:val="27"/>
          <w:szCs w:val="27"/>
          <w:lang w:eastAsia="uk-UA"/>
        </w:rPr>
        <w:t>Календарно-тематичне планування</w:t>
      </w:r>
    </w:p>
    <w:p w14:paraId="3B57B322" w14:textId="77777777" w:rsidR="006B17BC" w:rsidRDefault="00906713" w:rsidP="006B17BC">
      <w:pPr>
        <w:spacing w:line="240" w:lineRule="auto"/>
        <w:jc w:val="center"/>
        <w:rPr>
          <w:rFonts w:eastAsia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  <w:r w:rsidRPr="00906713">
        <w:rPr>
          <w:rFonts w:eastAsia="Times New Roman" w:cs="Times New Roman"/>
          <w:b/>
          <w:bCs/>
          <w:color w:val="1F1F1F"/>
          <w:sz w:val="27"/>
          <w:szCs w:val="27"/>
          <w:lang w:eastAsia="uk-UA"/>
        </w:rPr>
        <w:t>з громадянської освіти (6 клас НУШ, І семестр, 16 годин)</w:t>
      </w:r>
    </w:p>
    <w:p w14:paraId="2E7FECD4" w14:textId="77777777" w:rsidR="006B17BC" w:rsidRDefault="006B17BC" w:rsidP="006B17BC">
      <w:pPr>
        <w:spacing w:line="240" w:lineRule="auto"/>
        <w:jc w:val="center"/>
        <w:rPr>
          <w:rFonts w:eastAsia="Times New Roman" w:cs="Times New Roman"/>
          <w:color w:val="1F1F1F"/>
          <w:sz w:val="24"/>
          <w:szCs w:val="24"/>
          <w:lang w:eastAsia="uk-UA"/>
        </w:rPr>
      </w:pPr>
      <w:r w:rsidRPr="00906713">
        <w:rPr>
          <w:rFonts w:eastAsia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за модельною навчальною програмою та підручником </w:t>
      </w:r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 xml:space="preserve">О. І. </w:t>
      </w:r>
      <w:proofErr w:type="spellStart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Пометун</w:t>
      </w:r>
      <w:proofErr w:type="spellEnd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 xml:space="preserve">, О. С. Гриб, Т. В. </w:t>
      </w:r>
      <w:proofErr w:type="spellStart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Малецької</w:t>
      </w:r>
      <w:proofErr w:type="spellEnd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 xml:space="preserve">, О. П. Муляр (2026 </w:t>
      </w:r>
      <w:proofErr w:type="spellStart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н.р</w:t>
      </w:r>
      <w:proofErr w:type="spellEnd"/>
      <w:r w:rsidRPr="00906713">
        <w:rPr>
          <w:rFonts w:eastAsia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.)</w:t>
      </w:r>
      <w:r w:rsidRPr="00906713">
        <w:rPr>
          <w:rFonts w:eastAsia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</w:p>
    <w:p w14:paraId="0B3A83CF" w14:textId="77777777" w:rsidR="00906713" w:rsidRPr="006B17BC" w:rsidRDefault="00906713" w:rsidP="006B17BC">
      <w:pPr>
        <w:spacing w:line="240" w:lineRule="auto"/>
        <w:rPr>
          <w:rFonts w:eastAsia="Times New Roman" w:cs="Times New Roman"/>
          <w:color w:val="1F1F1F"/>
          <w:sz w:val="24"/>
          <w:szCs w:val="24"/>
          <w:lang w:eastAsia="uk-UA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636"/>
        <w:gridCol w:w="12"/>
        <w:gridCol w:w="12"/>
        <w:gridCol w:w="12"/>
        <w:gridCol w:w="12"/>
        <w:gridCol w:w="25"/>
        <w:gridCol w:w="710"/>
        <w:gridCol w:w="772"/>
        <w:gridCol w:w="3763"/>
        <w:gridCol w:w="3544"/>
        <w:gridCol w:w="2835"/>
        <w:gridCol w:w="2409"/>
      </w:tblGrid>
      <w:tr w:rsidR="00BE3E00" w:rsidRPr="004F0E76" w14:paraId="61842A2E" w14:textId="77777777" w:rsidTr="00131D8B">
        <w:trPr>
          <w:trHeight w:val="83"/>
        </w:trPr>
        <w:tc>
          <w:tcPr>
            <w:tcW w:w="564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DF548B" w14:textId="77777777" w:rsidR="00F451E2" w:rsidRPr="007B39D9" w:rsidRDefault="00F451E2" w:rsidP="007B39D9">
            <w:pPr>
              <w:spacing w:line="240" w:lineRule="auto"/>
              <w:ind w:left="-38" w:right="-205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2191" w:type="dxa"/>
            <w:gridSpan w:val="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8BB491D" w14:textId="77777777" w:rsidR="00F451E2" w:rsidRPr="007B39D9" w:rsidRDefault="00F451E2" w:rsidP="007B39D9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Дата</w:t>
            </w:r>
          </w:p>
        </w:tc>
        <w:tc>
          <w:tcPr>
            <w:tcW w:w="376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F0B79A" w14:textId="77777777" w:rsidR="00F451E2" w:rsidRPr="007B39D9" w:rsidRDefault="00F451E2" w:rsidP="007B39D9">
            <w:pPr>
              <w:spacing w:line="240" w:lineRule="auto"/>
              <w:ind w:right="-18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Зміст уроку / Тема / ГР</w:t>
            </w:r>
          </w:p>
        </w:tc>
        <w:tc>
          <w:tcPr>
            <w:tcW w:w="3544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C04F29" w14:textId="77777777" w:rsidR="00F451E2" w:rsidRPr="007B39D9" w:rsidRDefault="00F451E2" w:rsidP="007B39D9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Очікувані результати навчання</w:t>
            </w:r>
          </w:p>
        </w:tc>
        <w:tc>
          <w:tcPr>
            <w:tcW w:w="2835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A9A4EC" w14:textId="77777777" w:rsidR="00F451E2" w:rsidRPr="007B39D9" w:rsidRDefault="00F451E2" w:rsidP="007B39D9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Адаптація для учнів з ООП</w:t>
            </w:r>
          </w:p>
        </w:tc>
        <w:tc>
          <w:tcPr>
            <w:tcW w:w="2409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28C116" w14:textId="77777777" w:rsidR="00F451E2" w:rsidRPr="007B39D9" w:rsidRDefault="00F451E2" w:rsidP="007B39D9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B39D9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Домашнє завдання (Д/З)</w:t>
            </w:r>
          </w:p>
        </w:tc>
      </w:tr>
      <w:tr w:rsidR="00BE3E00" w:rsidRPr="004F0E76" w14:paraId="29D18624" w14:textId="77777777" w:rsidTr="007B39D9">
        <w:trPr>
          <w:trHeight w:val="20"/>
        </w:trPr>
        <w:tc>
          <w:tcPr>
            <w:tcW w:w="564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53019A" w14:textId="77777777" w:rsidR="00F451E2" w:rsidRPr="004F0E76" w:rsidRDefault="00F451E2" w:rsidP="00EB15CC">
            <w:pPr>
              <w:spacing w:line="240" w:lineRule="auto"/>
              <w:ind w:left="-38" w:right="-205"/>
              <w:rPr>
                <w:rFonts w:eastAsia="Times New Roman" w:cs="Times New Roman"/>
                <w:b/>
                <w:bCs/>
                <w:sz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709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713115" w14:textId="77777777" w:rsidR="00F451E2" w:rsidRPr="007B39D9" w:rsidRDefault="00F451E2" w:rsidP="00F451E2">
            <w:pPr>
              <w:spacing w:line="240" w:lineRule="auto"/>
              <w:ind w:right="-184"/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</w:pPr>
            <w:r w:rsidRPr="007B39D9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6-Б</w:t>
            </w:r>
          </w:p>
        </w:tc>
        <w:tc>
          <w:tcPr>
            <w:tcW w:w="710" w:type="dxa"/>
          </w:tcPr>
          <w:p w14:paraId="6674DF0C" w14:textId="77777777" w:rsidR="00F451E2" w:rsidRPr="007B39D9" w:rsidRDefault="00F451E2" w:rsidP="00F451E2">
            <w:pPr>
              <w:spacing w:line="240" w:lineRule="auto"/>
              <w:ind w:left="-24"/>
              <w:jc w:val="center"/>
              <w:rPr>
                <w:rFonts w:eastAsia="Times New Roman" w:cs="Times New Roman"/>
                <w:sz w:val="22"/>
                <w:lang w:eastAsia="uk-UA"/>
              </w:rPr>
            </w:pPr>
            <w:r w:rsidRPr="007B39D9">
              <w:rPr>
                <w:rFonts w:eastAsia="Times New Roman" w:cs="Times New Roman"/>
                <w:sz w:val="22"/>
                <w:lang w:eastAsia="uk-UA"/>
              </w:rPr>
              <w:t>6-В</w:t>
            </w: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9DC932" w14:textId="77777777" w:rsidR="00F451E2" w:rsidRPr="007B39D9" w:rsidRDefault="00F451E2" w:rsidP="00EB15CC">
            <w:pPr>
              <w:spacing w:line="240" w:lineRule="auto"/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</w:pPr>
            <w:r w:rsidRPr="007B39D9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6-Г</w:t>
            </w:r>
          </w:p>
        </w:tc>
        <w:tc>
          <w:tcPr>
            <w:tcW w:w="3763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3C43FA" w14:textId="77777777" w:rsidR="00F451E2" w:rsidRPr="004F0E76" w:rsidRDefault="00F451E2" w:rsidP="00EB15CC">
            <w:pPr>
              <w:spacing w:line="240" w:lineRule="auto"/>
              <w:rPr>
                <w:rFonts w:eastAsia="Times New Roman" w:cs="Times New Roman"/>
                <w:b/>
                <w:bCs/>
                <w:sz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544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08AC3A" w14:textId="77777777" w:rsidR="00F451E2" w:rsidRPr="004F0E76" w:rsidRDefault="00F451E2" w:rsidP="00EB15CC">
            <w:pPr>
              <w:spacing w:line="240" w:lineRule="auto"/>
              <w:rPr>
                <w:rFonts w:eastAsia="Times New Roman" w:cs="Times New Roman"/>
                <w:b/>
                <w:bCs/>
                <w:sz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C4282E" w14:textId="77777777" w:rsidR="00F451E2" w:rsidRPr="004F0E76" w:rsidRDefault="00F451E2" w:rsidP="00EB15CC">
            <w:pPr>
              <w:spacing w:line="240" w:lineRule="auto"/>
              <w:rPr>
                <w:rFonts w:eastAsia="Times New Roman" w:cs="Times New Roman"/>
                <w:b/>
                <w:bCs/>
                <w:sz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409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4630F9" w14:textId="77777777" w:rsidR="00F451E2" w:rsidRPr="004F0E76" w:rsidRDefault="00F451E2" w:rsidP="00EB15CC">
            <w:pPr>
              <w:spacing w:line="240" w:lineRule="auto"/>
              <w:rPr>
                <w:rFonts w:eastAsia="Times New Roman" w:cs="Times New Roman"/>
                <w:b/>
                <w:bCs/>
                <w:sz w:val="22"/>
                <w:bdr w:val="none" w:sz="0" w:space="0" w:color="auto" w:frame="1"/>
                <w:lang w:eastAsia="uk-UA"/>
              </w:rPr>
            </w:pPr>
          </w:p>
        </w:tc>
      </w:tr>
      <w:tr w:rsidR="00BE3E00" w:rsidRPr="00BE3E00" w14:paraId="2D44588B" w14:textId="77777777" w:rsidTr="00131D8B">
        <w:trPr>
          <w:trHeight w:val="285"/>
        </w:trPr>
        <w:tc>
          <w:tcPr>
            <w:tcW w:w="15306" w:type="dxa"/>
            <w:gridSpan w:val="1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0789F6" w14:textId="29B64750" w:rsidR="00906713" w:rsidRPr="004F0E76" w:rsidRDefault="00906713" w:rsidP="00131D8B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F0E76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  <w:lang w:eastAsia="uk-UA"/>
              </w:rPr>
              <w:t>Розділ 1. Я, МОЇ ЦІННОСТІ І ПРАВА</w:t>
            </w:r>
          </w:p>
        </w:tc>
      </w:tr>
      <w:tr w:rsidR="00BE3E00" w:rsidRPr="00BE3E00" w14:paraId="0A50A804" w14:textId="77777777" w:rsidTr="00131D8B">
        <w:trPr>
          <w:trHeight w:val="1563"/>
        </w:trPr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058C7C" w14:textId="77777777" w:rsidR="00EB15CC" w:rsidRPr="00BE3E00" w:rsidRDefault="00EB15CC" w:rsidP="00EB15CC">
            <w:pPr>
              <w:spacing w:line="240" w:lineRule="auto"/>
              <w:ind w:left="-74" w:right="-205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9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EB4F89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</w:tcPr>
          <w:p w14:paraId="7356F01E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469553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7D4804" w14:textId="77777777" w:rsidR="00EB15CC" w:rsidRDefault="003014CB" w:rsidP="00131D8B">
            <w:pPr>
              <w:spacing w:line="240" w:lineRule="auto"/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BE3E00">
              <w:rPr>
                <w:sz w:val="24"/>
                <w:szCs w:val="20"/>
              </w:rPr>
              <w:t>Громадянська освіта як предмет Я – унікальна особистість. Світ моїх цінностей</w:t>
            </w:r>
            <w:r w:rsidR="00AF4572" w:rsidRPr="00BE3E00">
              <w:rPr>
                <w:sz w:val="24"/>
                <w:szCs w:val="20"/>
              </w:rPr>
              <w:t>.</w:t>
            </w:r>
            <w:r w:rsidR="00131D8B">
              <w:rPr>
                <w:sz w:val="24"/>
                <w:szCs w:val="20"/>
              </w:rPr>
              <w:t xml:space="preserve">  </w:t>
            </w:r>
            <w:r w:rsidR="00EB15CC"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2)</w:t>
            </w:r>
          </w:p>
          <w:p w14:paraId="27839B40" w14:textId="13646202" w:rsidR="00131D8B" w:rsidRPr="00131D8B" w:rsidRDefault="00131D8B" w:rsidP="00131D8B">
            <w:pPr>
              <w:rPr>
                <w:sz w:val="24"/>
                <w:szCs w:val="20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E7A230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Розуміє поняття «особистість», «унікальність», «цінності»; вміє визначати власні життєві цінності та риси.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74617A2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054FA1" w14:textId="77777777" w:rsidR="00EB15CC" w:rsidRPr="00BE3E00" w:rsidRDefault="00EB15CC" w:rsidP="00AF4572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Надання карток із 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візуалізованими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 підказками (зображення цінностей), додатковий час на самопрезентацію.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21CCD305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8B7693" w14:textId="7DFDE7B0" w:rsidR="00131D8B" w:rsidRPr="00131D8B" w:rsidRDefault="00EB15CC" w:rsidP="00131D8B">
            <w:pPr>
              <w:spacing w:line="240" w:lineRule="auto"/>
              <w:ind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 читати, с. 10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(лист собі в майбутнє або вправи 1.1–1.4 у Додатку).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4667C56F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4A6749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694072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</w:tcPr>
          <w:p w14:paraId="28DA48F5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2D95ED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989954" w14:textId="04850D4E" w:rsidR="00EB15CC" w:rsidRPr="00131D8B" w:rsidRDefault="00AF4572" w:rsidP="00EB15CC">
            <w:pPr>
              <w:spacing w:line="240" w:lineRule="auto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sz w:val="24"/>
                <w:szCs w:val="20"/>
              </w:rPr>
              <w:t>Моя гідність та повага до гідності інших</w:t>
            </w:r>
            <w:r w:rsidR="00EB15CC" w:rsidRPr="00BE3E00">
              <w:rPr>
                <w:rFonts w:eastAsia="Times New Roman" w:cs="Times New Roman"/>
                <w:sz w:val="22"/>
                <w:lang w:eastAsia="uk-UA"/>
              </w:rPr>
              <w:t>.</w:t>
            </w:r>
            <w:r w:rsidR="00131D8B">
              <w:rPr>
                <w:rFonts w:eastAsia="Times New Roman" w:cs="Times New Roman"/>
                <w:sz w:val="22"/>
                <w:lang w:eastAsia="uk-UA"/>
              </w:rPr>
              <w:t xml:space="preserve">  </w:t>
            </w:r>
            <w:r w:rsidR="00EB15CC"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2, ГР 3)</w:t>
            </w:r>
          </w:p>
          <w:p w14:paraId="0A3F1518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3118F60A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A39994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Пояснює значення людської гідності та поваги; вміє наводити приклади поваги до себе та інших.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047823C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80580F" w14:textId="10AE38A3" w:rsidR="00EB15CC" w:rsidRPr="00131D8B" w:rsidRDefault="00EB15CC" w:rsidP="00131D8B">
            <w:pPr>
              <w:spacing w:line="240" w:lineRule="auto"/>
              <w:ind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Застосування соціальних історій; використання опорних схем для висловлювання власної думки.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85645C" w14:textId="06BF75B3" w:rsidR="00EB15CC" w:rsidRPr="00BE3E00" w:rsidRDefault="00EB15CC" w:rsidP="00131D8B">
            <w:pPr>
              <w:spacing w:line="240" w:lineRule="auto"/>
              <w:ind w:right="-184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2 читати, с. 16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(1 на вибір або завдання 2.1–2.4 у Додатку).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5EFDB789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0E0D04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161630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</w:tcPr>
          <w:p w14:paraId="4E5E1112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C1AD05" w14:textId="77777777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17453F" w14:textId="77777777" w:rsidR="00EB15CC" w:rsidRDefault="00AF4572" w:rsidP="00EB15CC">
            <w:pPr>
              <w:spacing w:line="240" w:lineRule="auto"/>
              <w:rPr>
                <w:sz w:val="24"/>
                <w:szCs w:val="20"/>
              </w:rPr>
            </w:pPr>
            <w:r w:rsidRPr="00BE3E00">
              <w:rPr>
                <w:sz w:val="24"/>
                <w:szCs w:val="20"/>
              </w:rPr>
              <w:t>Важливість прав людини.</w:t>
            </w:r>
          </w:p>
          <w:p w14:paraId="20DCB03F" w14:textId="7A12F524" w:rsidR="00EB15CC" w:rsidRPr="00BE3E00" w:rsidRDefault="00EB15CC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2, ГР 3)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62193B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Називає базові права людини, пояснює їх універсальність та невід'ємність; знає, як захищати свої права.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76EDD0D" w14:textId="77777777" w:rsidR="00EB15CC" w:rsidRPr="00BE3E00" w:rsidRDefault="00EB15CC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07A698" w14:textId="44537138" w:rsidR="00EB15CC" w:rsidRPr="00131D8B" w:rsidRDefault="00EB15CC" w:rsidP="00131D8B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Спрощений текст статей Загальної декларації прав людини з піктограмами; робота в парах із підтримкою асистента.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4A2F19" w14:textId="502B5705" w:rsidR="00EB15CC" w:rsidRPr="00BE3E00" w:rsidRDefault="00EB15CC" w:rsidP="00131D8B">
            <w:pPr>
              <w:spacing w:line="240" w:lineRule="auto"/>
              <w:ind w:right="-184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3 читати, с. 23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(афіша або лист другу / Додаток 3.1–3.4).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6B4F3F09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76DA5C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A3E239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</w:tcPr>
          <w:p w14:paraId="222A86A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7C0490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4ACED9" w14:textId="18B65ED0" w:rsidR="00BE3E00" w:rsidRPr="00131D8B" w:rsidRDefault="00BE3E00" w:rsidP="00131D8B">
            <w:pPr>
              <w:spacing w:line="240" w:lineRule="auto"/>
              <w:ind w:right="-39"/>
              <w:rPr>
                <w:sz w:val="24"/>
                <w:szCs w:val="20"/>
              </w:rPr>
            </w:pPr>
            <w:r w:rsidRPr="00BE3E00">
              <w:rPr>
                <w:sz w:val="24"/>
                <w:szCs w:val="20"/>
              </w:rPr>
              <w:t>Права дитини в Україні та світі.</w:t>
            </w:r>
            <w:r w:rsidR="00131D8B">
              <w:rPr>
                <w:sz w:val="24"/>
                <w:szCs w:val="20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2)</w:t>
            </w:r>
          </w:p>
          <w:p w14:paraId="4DEE2696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444B1478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5D207B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Знає основні положення Конвенції ООН про права дитини; розпізнає випадки порушення прав дитини.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2B3BCD8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6059C0" w14:textId="77777777" w:rsidR="00BE3E00" w:rsidRPr="00BE3E00" w:rsidRDefault="00BE3E00" w:rsidP="00AF4572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Використання візуального «Колеса прав дитини»; зменшення обсягу тексту для читання.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3F5FE5D5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AB0E46" w14:textId="27600830" w:rsidR="00BE3E00" w:rsidRPr="00131D8B" w:rsidRDefault="00BE3E00" w:rsidP="00131D8B">
            <w:pPr>
              <w:spacing w:line="240" w:lineRule="auto"/>
              <w:ind w:right="-184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4 читати, с. 29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» (коротка розповідь / 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фотоколаж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 або Додаток 4.1–4.5).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550CD8B6" w14:textId="77777777" w:rsidTr="00131D8B">
        <w:trPr>
          <w:trHeight w:val="349"/>
        </w:trPr>
        <w:tc>
          <w:tcPr>
            <w:tcW w:w="15306" w:type="dxa"/>
            <w:gridSpan w:val="1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A31296" w14:textId="2A26DCE0" w:rsidR="00EB15CC" w:rsidRPr="00131D8B" w:rsidRDefault="00EB15CC" w:rsidP="00131D8B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F0E76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  <w:lang w:eastAsia="uk-UA"/>
              </w:rPr>
              <w:t>Розділ 2. ОСОБИСТІСТЬ У СУСПІЛЬСТВІ, СПІЛЬНОТІ, ДЕРЖАВІ</w:t>
            </w:r>
          </w:p>
        </w:tc>
      </w:tr>
      <w:tr w:rsidR="00BE3E00" w:rsidRPr="00BE3E00" w14:paraId="3D513D3E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E29E3F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5</w:t>
            </w:r>
          </w:p>
        </w:tc>
        <w:tc>
          <w:tcPr>
            <w:tcW w:w="684" w:type="dxa"/>
            <w:gridSpan w:val="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DDD8D0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35" w:type="dxa"/>
            <w:gridSpan w:val="2"/>
          </w:tcPr>
          <w:p w14:paraId="51D37C0D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4AEC6B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0FFD0B" w14:textId="48C04D50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Людина у суспільстві, спільноті, державі.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br/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3)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6B7487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Розуміє сутність понять «спільнота», «суспільство», «держава»; визначає свою належність до різних спільнот.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3F62173D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2261D8" w14:textId="77777777" w:rsidR="00BE3E00" w:rsidRPr="00BE3E00" w:rsidRDefault="00BE3E00" w:rsidP="00AF4572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Використання готових шаблонів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пазла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для заповнення; адаптовані інструкції.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0F10576A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8DF088" w14:textId="1462C75D" w:rsidR="00BE3E00" w:rsidRPr="00BE3E00" w:rsidRDefault="00BE3E00" w:rsidP="00AF4572">
            <w:pPr>
              <w:spacing w:line="240" w:lineRule="auto"/>
              <w:ind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5 читати, с. 35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» (плакат «Дружня спільнота» або 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сенкан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 / Додаток 5.1–5.4).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12ED1A21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A73C76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4" w:type="dxa"/>
            <w:gridSpan w:val="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C770A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35" w:type="dxa"/>
            <w:gridSpan w:val="2"/>
          </w:tcPr>
          <w:p w14:paraId="3039A530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E82F935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9F161B" w14:textId="2C86F156" w:rsidR="00BE3E00" w:rsidRPr="00BE3E00" w:rsidRDefault="00BE3E00" w:rsidP="00131D8B">
            <w:pPr>
              <w:spacing w:line="240" w:lineRule="auto"/>
              <w:ind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Правила співжиття в класі, школі, громаді, державі.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br/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2, ГР 3)</w:t>
            </w:r>
          </w:p>
          <w:p w14:paraId="4F1FC8AC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1162578A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C4FB0A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Розрізняє правила школи, громади та закони держави; пояснює наслідки недотримання правил.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3DF6110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9B5FA7" w14:textId="77777777" w:rsidR="00BE3E00" w:rsidRPr="00BE3E00" w:rsidRDefault="00BE3E00" w:rsidP="00AF4572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Використання наочних піктограм із правилами; створення алгоритмів дій у класі.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12B1766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E3C443" w14:textId="4FE52CB5" w:rsidR="00BE3E00" w:rsidRPr="00BE3E00" w:rsidRDefault="00BE3E00" w:rsidP="00AF4572">
            <w:pPr>
              <w:spacing w:line="240" w:lineRule="auto"/>
              <w:ind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6 читати, с. 41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(малюнок «Дерево правил» або історія / Додаток 6.1–6.4).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3C99FA28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102B06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84" w:type="dxa"/>
            <w:gridSpan w:val="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4F4026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35" w:type="dxa"/>
            <w:gridSpan w:val="2"/>
          </w:tcPr>
          <w:p w14:paraId="5B5CC9C5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B56DD9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A148C1" w14:textId="05FC4688" w:rsidR="00BE3E00" w:rsidRPr="00BE3E00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Різноманітність суспільства. Толерантність.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2)</w:t>
            </w:r>
          </w:p>
          <w:p w14:paraId="2670EB42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54FDFFF8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51A164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Пояснює поняття «різноманітність» та «толерантність»; аргументує цінність культурного розмаїття.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9A93A10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25759F" w14:textId="77777777" w:rsidR="00BE3E00" w:rsidRPr="00BE3E00" w:rsidRDefault="00BE3E00" w:rsidP="00AF4572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Долучення до груп із чіткими дружніми обов’язками; використання карток «Валіза толерантності».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641E0743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6DAD30" w14:textId="3A2A7432" w:rsidR="00BE3E00" w:rsidRPr="00BE3E00" w:rsidRDefault="00BE3E00" w:rsidP="00AF4572">
            <w:pPr>
              <w:spacing w:line="240" w:lineRule="auto"/>
              <w:ind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7 читати, с. 48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(коротка розповідь / листівка / Додаток 7.1–7.4).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0C381A74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1EA3B3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84" w:type="dxa"/>
            <w:gridSpan w:val="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7AFBB3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35" w:type="dxa"/>
            <w:gridSpan w:val="2"/>
          </w:tcPr>
          <w:p w14:paraId="7D16A44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A8C54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2E807C" w14:textId="211AF246" w:rsidR="00BE3E00" w:rsidRPr="00BE3E00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Дискримінація. Мова ворожнечі.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2, ГР 3)</w:t>
            </w:r>
          </w:p>
          <w:p w14:paraId="7703E52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6B7A9CF2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E3EE51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Розпізнає прояви дискримінації, </w:t>
            </w:r>
            <w:proofErr w:type="spellStart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булінгу</w:t>
            </w:r>
            <w:proofErr w:type="spellEnd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та мови ворожнечі; знає, як протидіяти їм та куди звертатися.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83A83C0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DD2CED" w14:textId="77777777" w:rsidR="00BE3E00" w:rsidRPr="00BE3E00" w:rsidRDefault="00BE3E00" w:rsidP="00BD7821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Надання чітких алгоритмів дій «Що робити, якщо ображають»; уникнення провокативних ситуацій.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1B11413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25DA65" w14:textId="21CD32E2" w:rsidR="00BE3E00" w:rsidRPr="00131D8B" w:rsidRDefault="00BE3E00" w:rsidP="00131D8B">
            <w:pPr>
              <w:spacing w:line="240" w:lineRule="auto"/>
              <w:ind w:left="-41"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8 читати, с. 57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(завершити речення або спостереження / Додаток 8.1–8.4).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3DD46DEA" w14:textId="77777777" w:rsidTr="00131D8B">
        <w:tc>
          <w:tcPr>
            <w:tcW w:w="15306" w:type="dxa"/>
            <w:gridSpan w:val="1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0CA2F5" w14:textId="18A7D42F" w:rsidR="00EB15CC" w:rsidRPr="00131D8B" w:rsidRDefault="00EB15CC" w:rsidP="00131D8B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F0E76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  <w:lang w:eastAsia="uk-UA"/>
              </w:rPr>
              <w:t>Розділ 3. ЗАЛУЧЕНІСТЬ І СПІВПРАЦЯ У ШКОЛІ ТА ГРОМАДІ</w:t>
            </w:r>
          </w:p>
        </w:tc>
      </w:tr>
      <w:tr w:rsidR="00BE3E00" w:rsidRPr="00BE3E00" w14:paraId="2F09F0CE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898CD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72" w:type="dxa"/>
            <w:gridSpan w:val="4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ECDDFC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47" w:type="dxa"/>
            <w:gridSpan w:val="3"/>
          </w:tcPr>
          <w:p w14:paraId="360CEA22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7EEF2C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EBBDAD" w14:textId="25868F82" w:rsidR="00BE3E00" w:rsidRPr="00131D8B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sz w:val="24"/>
                <w:szCs w:val="20"/>
              </w:rPr>
              <w:t>Громада як місцева спільнота. Долучення дітей до життя громади. Розв’язання проблем громади.</w:t>
            </w:r>
            <w:r w:rsidR="00131D8B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2, ГР 3)</w:t>
            </w:r>
          </w:p>
          <w:p w14:paraId="02D84AFA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C103FB" w14:textId="77777777" w:rsidR="00BE3E00" w:rsidRPr="00BE3E00" w:rsidRDefault="00BE3E00" w:rsidP="00BE3E00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Пояснює, що таке територіальна громада; пропонує ідеї для покращення життя місцевої спільноти.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DC27FA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A77DAF" w14:textId="77777777" w:rsidR="00BE3E00" w:rsidRPr="00BE3E00" w:rsidRDefault="00BE3E00" w:rsidP="00BD7821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Надання готових схем-шаблонів для написання листа чи «карти ідей»; підтримка асистента.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298D8AE0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2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F152FF" w14:textId="363C39FB" w:rsidR="00BE3E00" w:rsidRPr="00BE3E00" w:rsidRDefault="00BE3E00" w:rsidP="00131D8B">
            <w:pPr>
              <w:spacing w:line="240" w:lineRule="auto"/>
              <w:ind w:left="-41"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9 читати, с. 63 завдання «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Повправляйся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» («Карта ідей» доброї справи на аркуші А4 / Додаток 9.1–9.5).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0B01041D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67E588" w14:textId="77777777" w:rsidR="00BE3E00" w:rsidRPr="00BE3E00" w:rsidRDefault="00BE3E00" w:rsidP="00BD7821">
            <w:pPr>
              <w:spacing w:line="240" w:lineRule="auto"/>
              <w:ind w:right="-4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60" w:type="dxa"/>
            <w:gridSpan w:val="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DD4BF3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59" w:type="dxa"/>
            <w:gridSpan w:val="4"/>
          </w:tcPr>
          <w:p w14:paraId="03B7964D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0DC67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9D5DB7" w14:textId="798C0654" w:rsidR="00BE3E00" w:rsidRPr="00131D8B" w:rsidRDefault="00BE3E00" w:rsidP="00131D8B">
            <w:pPr>
              <w:spacing w:line="240" w:lineRule="auto"/>
              <w:ind w:left="-105" w:right="-180"/>
              <w:rPr>
                <w:sz w:val="24"/>
                <w:szCs w:val="20"/>
              </w:rPr>
            </w:pPr>
            <w:r w:rsidRPr="00BE3E00">
              <w:rPr>
                <w:sz w:val="24"/>
                <w:szCs w:val="20"/>
              </w:rPr>
              <w:t>Шкільна спільнота. Залученість до життя класу / школи.</w:t>
            </w:r>
            <w:r w:rsidR="00131D8B">
              <w:rPr>
                <w:sz w:val="24"/>
                <w:szCs w:val="20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2, ГР 3)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211D2F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Аналізує взаємодію у шкільному колективі; оцінює свій внесок у розбудову шкільної спільноти.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2F695689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868DB7" w14:textId="43A005D0" w:rsidR="00BE3E00" w:rsidRPr="00BE3E00" w:rsidRDefault="00BE3E00" w:rsidP="00131D8B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Долучення до практичної діяльності через </w:t>
            </w: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lastRenderedPageBreak/>
              <w:t>конкретні, зрозумілі доручення.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F771FC" w14:textId="77777777" w:rsidR="00BE3E00" w:rsidRPr="00BE3E00" w:rsidRDefault="00BE3E00" w:rsidP="00BD7821">
            <w:pPr>
              <w:spacing w:line="240" w:lineRule="auto"/>
              <w:ind w:left="-41" w:right="-42"/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lastRenderedPageBreak/>
              <w:t>§ 10 читати, завдання з підручника/</w:t>
            </w:r>
          </w:p>
          <w:p w14:paraId="7F5F6DB7" w14:textId="6D0BD234" w:rsidR="00BE3E00" w:rsidRPr="00BE3E00" w:rsidRDefault="00BE3E00" w:rsidP="00131D8B">
            <w:pPr>
              <w:spacing w:line="240" w:lineRule="auto"/>
              <w:ind w:left="-41" w:right="-42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lastRenderedPageBreak/>
              <w:t>Додатку за вказівкою вчителя.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72C101E3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077F1D" w14:textId="77777777" w:rsidR="00BE3E00" w:rsidRPr="00BE3E00" w:rsidRDefault="00BE3E00" w:rsidP="00BD7821">
            <w:pPr>
              <w:spacing w:line="240" w:lineRule="auto"/>
              <w:ind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11</w:t>
            </w:r>
          </w:p>
        </w:tc>
        <w:tc>
          <w:tcPr>
            <w:tcW w:w="660" w:type="dxa"/>
            <w:gridSpan w:val="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A44650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59" w:type="dxa"/>
            <w:gridSpan w:val="4"/>
          </w:tcPr>
          <w:p w14:paraId="542A4F8A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3A5139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8E88FA" w14:textId="7C0260C6" w:rsidR="00BE3E00" w:rsidRPr="00BE3E00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Учнівське самоврядування та ініціативи.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2, ГР 3)</w:t>
            </w:r>
          </w:p>
          <w:p w14:paraId="3E29D68E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  <w:p w14:paraId="6618E99D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C718AE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Розуміє роль учнівського самоврядування; вміє формулювати учнівські ініціативи.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50AB396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19FBDE" w14:textId="02477DE6" w:rsidR="00BE3E00" w:rsidRPr="00BE3E00" w:rsidRDefault="00BE3E00" w:rsidP="00131D8B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Використання моделювання ситуацій та рольових ігор із попередньо підготовленими репліками.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E06431" w14:textId="77777777" w:rsidR="00BE3E00" w:rsidRPr="00BE3E00" w:rsidRDefault="00BE3E00" w:rsidP="00BD7821">
            <w:pPr>
              <w:spacing w:line="240" w:lineRule="auto"/>
              <w:ind w:left="-41" w:right="-184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11 читати, опрацювати запитання підручника / завдання в Додатку.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2C707EE6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2"/>
                <w:lang w:eastAsia="uk-UA"/>
              </w:rPr>
            </w:pPr>
          </w:p>
        </w:tc>
      </w:tr>
      <w:tr w:rsidR="00BE3E00" w:rsidRPr="00BE3E00" w14:paraId="616304EB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72547A" w14:textId="77777777" w:rsidR="00BE3E00" w:rsidRPr="00BE3E00" w:rsidRDefault="00BE3E00" w:rsidP="00BE3E00">
            <w:pPr>
              <w:spacing w:line="240" w:lineRule="auto"/>
              <w:ind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60" w:type="dxa"/>
            <w:gridSpan w:val="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1FC5A1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59" w:type="dxa"/>
            <w:gridSpan w:val="4"/>
          </w:tcPr>
          <w:p w14:paraId="3FED8E53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79E20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AA161A" w14:textId="26BDF8D6" w:rsidR="00BE3E00" w:rsidRPr="00BE3E00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 xml:space="preserve">Волонтерська діяльність в шкільному житті / житті місцевої громади. Планування і реалізація спільної справи / </w:t>
            </w:r>
            <w:proofErr w:type="spellStart"/>
            <w:r w:rsidRPr="00BE3E00">
              <w:rPr>
                <w:sz w:val="24"/>
                <w:szCs w:val="20"/>
              </w:rPr>
              <w:t>проєкту</w:t>
            </w:r>
            <w:proofErr w:type="spellEnd"/>
            <w:r w:rsidRPr="00BE3E00">
              <w:rPr>
                <w:sz w:val="24"/>
                <w:szCs w:val="20"/>
              </w:rPr>
              <w:t xml:space="preserve"> / організація шкільного заходу.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2, ГР 3)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1EC97F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Знає етапи розробки та реалізації </w:t>
            </w:r>
            <w:proofErr w:type="spellStart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проєкту</w:t>
            </w:r>
            <w:proofErr w:type="spellEnd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; вміє працювати в команді для досягнення мети.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2D24F61D" w14:textId="77777777" w:rsidR="00BE3E00" w:rsidRPr="00BE3E00" w:rsidRDefault="00BE3E00" w:rsidP="00BE3E00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027C71" w14:textId="77777777" w:rsidR="00BE3E00" w:rsidRPr="00BE3E00" w:rsidRDefault="00BE3E00" w:rsidP="006B17BC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Розбиття 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проєктного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 завдання на дрібні кроки; покроковий чек-лист виконання.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406CE6F3" w14:textId="77777777" w:rsidR="00BE3E00" w:rsidRPr="00BE3E00" w:rsidRDefault="00BE3E00" w:rsidP="006B17BC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E4C155" w14:textId="77777777" w:rsidR="00BE3E00" w:rsidRPr="00BE3E00" w:rsidRDefault="00BE3E00" w:rsidP="006B17BC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§ 12 читати, розробити ідею </w:t>
            </w:r>
            <w:proofErr w:type="spellStart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мініпроєкту</w:t>
            </w:r>
            <w:proofErr w:type="spellEnd"/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 xml:space="preserve"> / завдання в Додатку.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5ED9B78A" w14:textId="77777777" w:rsidR="00BE3E00" w:rsidRPr="00BE3E00" w:rsidRDefault="00BE3E00" w:rsidP="006B17BC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</w:p>
        </w:tc>
      </w:tr>
      <w:tr w:rsidR="00BE3E00" w:rsidRPr="00BE3E00" w14:paraId="0C69F7BD" w14:textId="77777777" w:rsidTr="00131D8B">
        <w:tc>
          <w:tcPr>
            <w:tcW w:w="15306" w:type="dxa"/>
            <w:gridSpan w:val="13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B17889" w14:textId="60FFF2DF" w:rsidR="00EB15CC" w:rsidRPr="004F0E76" w:rsidRDefault="00EB15CC" w:rsidP="00131D8B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F0E76">
              <w:rPr>
                <w:rFonts w:eastAsia="Times New Roman" w:cs="Times New Roman"/>
                <w:b/>
                <w:bCs/>
                <w:szCs w:val="28"/>
                <w:bdr w:val="none" w:sz="0" w:space="0" w:color="auto" w:frame="1"/>
                <w:lang w:eastAsia="uk-UA"/>
              </w:rPr>
              <w:t>Розділ 4. ІНФОРМАЦІЯ НАВКОЛО НАС</w:t>
            </w:r>
          </w:p>
        </w:tc>
      </w:tr>
      <w:tr w:rsidR="00BE3E00" w:rsidRPr="00BE3E00" w14:paraId="02A89A14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51CA93" w14:textId="77777777" w:rsidR="00BE3E00" w:rsidRPr="00BE3E00" w:rsidRDefault="00BE3E00" w:rsidP="00BE3E00">
            <w:pPr>
              <w:spacing w:line="240" w:lineRule="auto"/>
              <w:ind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D55D1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3" w:type="dxa"/>
            <w:gridSpan w:val="6"/>
          </w:tcPr>
          <w:p w14:paraId="18612695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11D2D5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20E821" w14:textId="41CC930E" w:rsidR="00BE3E00" w:rsidRPr="00BE3E00" w:rsidRDefault="00BE3E00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sz w:val="24"/>
                <w:szCs w:val="20"/>
              </w:rPr>
              <w:t>Джерела інформації: особливості, види та форми.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51BDD5" w14:textId="603269CF" w:rsidR="00BE3E00" w:rsidRPr="00BE3E00" w:rsidRDefault="00BE3E00" w:rsidP="00131D8B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Визначає основні джерела інформації; розрізняє факти та судження.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DF99E9" w14:textId="09120F5B" w:rsidR="00BE3E00" w:rsidRPr="00BE3E00" w:rsidRDefault="00BE3E00" w:rsidP="00131D8B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Використання наочних прикладів інформаційних джерел; порівняльні картки.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CAFF15" w14:textId="14E3D1C8" w:rsidR="00BE3E00" w:rsidRPr="00BE3E00" w:rsidRDefault="00BE3E00" w:rsidP="00131D8B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13 читати, виконати підсумкові завдання параграфа / Додаток.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  <w:tr w:rsidR="00BE3E00" w:rsidRPr="00BE3E00" w14:paraId="1CF08801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2BB5C1" w14:textId="77777777" w:rsidR="00BE3E00" w:rsidRPr="00BE3E00" w:rsidRDefault="00BE3E00" w:rsidP="00BE3E00">
            <w:pPr>
              <w:spacing w:line="240" w:lineRule="auto"/>
              <w:ind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6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E86157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3" w:type="dxa"/>
            <w:gridSpan w:val="6"/>
          </w:tcPr>
          <w:p w14:paraId="39EB283D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7379A4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EF2825" w14:textId="54F06E6A" w:rsidR="00BE3E00" w:rsidRPr="00131D8B" w:rsidRDefault="004F0E76" w:rsidP="00131D8B">
            <w:pPr>
              <w:spacing w:line="240" w:lineRule="auto"/>
              <w:ind w:left="-105" w:right="-39"/>
              <w:rPr>
                <w:sz w:val="24"/>
                <w:szCs w:val="20"/>
              </w:rPr>
            </w:pPr>
            <w:r w:rsidRPr="004F0E76">
              <w:rPr>
                <w:sz w:val="24"/>
                <w:szCs w:val="20"/>
              </w:rPr>
              <w:t xml:space="preserve">Текст та </w:t>
            </w:r>
            <w:proofErr w:type="spellStart"/>
            <w:r w:rsidRPr="004F0E76">
              <w:rPr>
                <w:sz w:val="24"/>
                <w:szCs w:val="20"/>
              </w:rPr>
              <w:t>медіатекст</w:t>
            </w:r>
            <w:proofErr w:type="spellEnd"/>
            <w:r w:rsidRPr="004F0E76">
              <w:rPr>
                <w:sz w:val="24"/>
                <w:szCs w:val="20"/>
              </w:rPr>
              <w:t>. Достовірність джерел.</w:t>
            </w:r>
            <w:r w:rsidR="00131D8B">
              <w:rPr>
                <w:sz w:val="24"/>
                <w:szCs w:val="20"/>
              </w:rPr>
              <w:t xml:space="preserve"> </w:t>
            </w:r>
            <w:r w:rsidR="00BE3E00"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2)</w:t>
            </w:r>
          </w:p>
          <w:p w14:paraId="10E3E4D1" w14:textId="77777777" w:rsidR="00BE3E00" w:rsidRPr="00BE3E00" w:rsidRDefault="00BE3E00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9B44C3" w14:textId="1A6CA25A" w:rsidR="00BE3E00" w:rsidRPr="00BE3E00" w:rsidRDefault="00BE3E00" w:rsidP="00131D8B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Пояснює поняття «фейк» та «маніпуляція»; застосовує базові правила перевірки фактів (</w:t>
            </w:r>
            <w:proofErr w:type="spellStart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фактчекінг</w:t>
            </w:r>
            <w:proofErr w:type="spellEnd"/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).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A9B718" w14:textId="77777777" w:rsidR="00BE3E00" w:rsidRPr="00BE3E00" w:rsidRDefault="00BE3E00" w:rsidP="00BE3E00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Практичний аналіз спрощених графічних фейкових повідомлень.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3EE1EDC8" w14:textId="77777777" w:rsidR="00BE3E00" w:rsidRPr="00BE3E00" w:rsidRDefault="00BE3E00" w:rsidP="00BE3E00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6BF83B" w14:textId="77777777" w:rsidR="00BE3E00" w:rsidRPr="00BE3E00" w:rsidRDefault="00BE3E00" w:rsidP="00BE3E00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  <w:r w:rsidRPr="00BE3E00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14 читати, завдання на аналіз інформації / Додаток.</w:t>
            </w:r>
            <w:r w:rsidRPr="00BE3E00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551EE2D2" w14:textId="77777777" w:rsidR="00BE3E00" w:rsidRPr="00BE3E00" w:rsidRDefault="00BE3E00" w:rsidP="00BE3E00">
            <w:pPr>
              <w:spacing w:line="240" w:lineRule="auto"/>
              <w:ind w:left="-36" w:right="-177"/>
              <w:rPr>
                <w:rFonts w:eastAsia="Times New Roman" w:cs="Times New Roman"/>
                <w:sz w:val="22"/>
                <w:lang w:eastAsia="uk-UA"/>
              </w:rPr>
            </w:pPr>
          </w:p>
        </w:tc>
      </w:tr>
      <w:tr w:rsidR="004F0E76" w:rsidRPr="00BE3E00" w14:paraId="4809BFD8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9E4F8D" w14:textId="77777777" w:rsidR="004F0E76" w:rsidRPr="00BE3E00" w:rsidRDefault="004F0E76" w:rsidP="004F0E76">
            <w:pPr>
              <w:spacing w:line="240" w:lineRule="auto"/>
              <w:ind w:right="-42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3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5EAF1D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3" w:type="dxa"/>
            <w:gridSpan w:val="6"/>
          </w:tcPr>
          <w:p w14:paraId="3170ABAD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76D1E8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F189F8" w14:textId="1622DDC8" w:rsidR="004F0E76" w:rsidRPr="00131D8B" w:rsidRDefault="004F0E76" w:rsidP="00131D8B">
            <w:pPr>
              <w:spacing w:line="240" w:lineRule="auto"/>
              <w:ind w:left="-105" w:right="-39"/>
              <w:rPr>
                <w:sz w:val="24"/>
                <w:szCs w:val="24"/>
              </w:rPr>
            </w:pPr>
            <w:r w:rsidRPr="004F0E76">
              <w:rPr>
                <w:sz w:val="24"/>
                <w:szCs w:val="24"/>
              </w:rPr>
              <w:t>Способи нагромадження та пошуку інформації у минулому і сьогоденні Роль бібліотек, архівів та музеїв у збереженні інформації.</w:t>
            </w:r>
            <w:r w:rsidR="00131D8B">
              <w:rPr>
                <w:sz w:val="24"/>
                <w:szCs w:val="24"/>
              </w:rPr>
              <w:t xml:space="preserve"> </w:t>
            </w:r>
            <w:r w:rsidRPr="004F0E76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ГР 1)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184DCF" w14:textId="52A2F090" w:rsidR="004F0E76" w:rsidRPr="00BE3E00" w:rsidRDefault="004F0E76" w:rsidP="00131D8B">
            <w:pPr>
              <w:spacing w:line="240" w:lineRule="auto"/>
              <w:ind w:left="-38" w:right="-41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Знає способи збереження та пошуку інформації в традиційних та цифрових середовищах.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8D9143" w14:textId="4FF392E9" w:rsidR="004F0E76" w:rsidRPr="004F0E76" w:rsidRDefault="004F0E76" w:rsidP="00131D8B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4F0E76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Візуалізація шляхів пошуку інформації; допомога при використанні пошукових систем.</w:t>
            </w:r>
            <w:r w:rsidRPr="004F0E76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0ABE84" w14:textId="77777777" w:rsidR="004F0E76" w:rsidRPr="004F0E76" w:rsidRDefault="004F0E76" w:rsidP="004F0E76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  <w:r w:rsidRPr="004F0E76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15 читати, завдання з підручника / Додаток.</w:t>
            </w:r>
            <w:r w:rsidRPr="004F0E76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143B7525" w14:textId="77777777" w:rsidR="004F0E76" w:rsidRPr="004F0E76" w:rsidRDefault="004F0E76" w:rsidP="004F0E76">
            <w:pPr>
              <w:spacing w:line="240" w:lineRule="auto"/>
              <w:ind w:left="-36" w:right="-36"/>
              <w:rPr>
                <w:rFonts w:eastAsia="Times New Roman" w:cs="Times New Roman"/>
                <w:sz w:val="22"/>
                <w:lang w:eastAsia="uk-UA"/>
              </w:rPr>
            </w:pPr>
          </w:p>
        </w:tc>
      </w:tr>
      <w:tr w:rsidR="004F0E76" w:rsidRPr="00BE3E00" w14:paraId="7263D630" w14:textId="77777777" w:rsidTr="00131D8B">
        <w:tc>
          <w:tcPr>
            <w:tcW w:w="56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1197AD" w14:textId="77777777" w:rsidR="004F0E76" w:rsidRPr="00BE3E00" w:rsidRDefault="004F0E76" w:rsidP="004F0E76">
            <w:pPr>
              <w:spacing w:line="240" w:lineRule="auto"/>
              <w:ind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48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F48DAE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1" w:type="dxa"/>
            <w:gridSpan w:val="5"/>
          </w:tcPr>
          <w:p w14:paraId="2AEC3124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25FF54" w14:textId="77777777" w:rsidR="004F0E76" w:rsidRPr="00BE3E00" w:rsidRDefault="004F0E76" w:rsidP="00EB15CC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6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824091" w14:textId="08FBEC31" w:rsidR="004F0E76" w:rsidRPr="00BE3E00" w:rsidRDefault="004F0E76" w:rsidP="00131D8B">
            <w:pPr>
              <w:spacing w:line="240" w:lineRule="auto"/>
              <w:ind w:left="-105" w:right="-18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4F0E76">
              <w:rPr>
                <w:sz w:val="24"/>
                <w:szCs w:val="20"/>
              </w:rPr>
              <w:t>Відповідальне споживання і поширення інформації. Академічна доброчесність.</w:t>
            </w:r>
            <w:r w:rsidR="00131D8B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E3E00">
              <w:rPr>
                <w:rFonts w:eastAsia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uk-UA"/>
              </w:rPr>
              <w:t>(ГР 1, ГР 2, ГР 3)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B2083F" w14:textId="43A0CF38" w:rsidR="004F0E76" w:rsidRPr="00BE3E00" w:rsidRDefault="004F0E76" w:rsidP="00131D8B">
            <w:pPr>
              <w:spacing w:line="240" w:lineRule="auto"/>
              <w:ind w:left="-38" w:right="-18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BE3E0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Дотримується правил академічної доброчесності та безпечної поведінки в онлайн-просторі.</w:t>
            </w:r>
            <w:r w:rsidRPr="00BE3E00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F3319A" w14:textId="77777777" w:rsidR="004F0E76" w:rsidRPr="004F0E76" w:rsidRDefault="004F0E76" w:rsidP="004F0E76">
            <w:pPr>
              <w:spacing w:line="240" w:lineRule="auto"/>
              <w:ind w:left="-38" w:right="-183"/>
              <w:rPr>
                <w:rFonts w:eastAsia="Times New Roman" w:cs="Times New Roman"/>
                <w:sz w:val="22"/>
                <w:lang w:eastAsia="uk-UA"/>
              </w:rPr>
            </w:pPr>
            <w:r w:rsidRPr="004F0E76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Пам'ятки «Безпека в Інтернеті» з короткими правилами у малюнках.</w:t>
            </w:r>
            <w:r w:rsidRPr="004F0E76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  <w:p w14:paraId="3EC2BD2F" w14:textId="77777777" w:rsidR="004F0E76" w:rsidRPr="004F0E76" w:rsidRDefault="004F0E76" w:rsidP="004F0E76">
            <w:pPr>
              <w:spacing w:line="240" w:lineRule="auto"/>
              <w:ind w:left="-38" w:right="-183"/>
              <w:rPr>
                <w:rFonts w:eastAsia="Times New Roman" w:cs="Times New Roman"/>
                <w:sz w:val="22"/>
                <w:lang w:eastAsia="uk-UA"/>
              </w:rPr>
            </w:pPr>
          </w:p>
        </w:tc>
        <w:tc>
          <w:tcPr>
            <w:tcW w:w="2409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E07E8D" w14:textId="77777777" w:rsidR="004F0E76" w:rsidRPr="004F0E76" w:rsidRDefault="004F0E76" w:rsidP="004F0E76">
            <w:pPr>
              <w:spacing w:line="240" w:lineRule="auto"/>
              <w:ind w:left="-38" w:right="-183"/>
              <w:rPr>
                <w:rFonts w:eastAsia="Times New Roman" w:cs="Times New Roman"/>
                <w:sz w:val="22"/>
                <w:lang w:eastAsia="uk-UA"/>
              </w:rPr>
            </w:pPr>
            <w:r w:rsidRPr="004F0E76">
              <w:rPr>
                <w:rFonts w:eastAsia="Times New Roman" w:cs="Times New Roman"/>
                <w:sz w:val="22"/>
                <w:bdr w:val="none" w:sz="0" w:space="0" w:color="auto" w:frame="1"/>
                <w:lang w:eastAsia="uk-UA"/>
              </w:rPr>
              <w:t>§ 16 читати, завдання на підсумок курсу / Додаток.</w:t>
            </w:r>
            <w:r w:rsidRPr="004F0E76">
              <w:rPr>
                <w:rFonts w:eastAsia="Times New Roman" w:cs="Times New Roman"/>
                <w:sz w:val="22"/>
                <w:lang w:eastAsia="uk-UA"/>
              </w:rPr>
              <w:t xml:space="preserve"> </w:t>
            </w:r>
          </w:p>
        </w:tc>
      </w:tr>
    </w:tbl>
    <w:p w14:paraId="0334DA2C" w14:textId="77777777" w:rsidR="00906713" w:rsidRDefault="00906713" w:rsidP="007B39D9">
      <w:pPr>
        <w:spacing w:line="240" w:lineRule="auto"/>
        <w:rPr>
          <w:rFonts w:eastAsia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</w:p>
    <w:sectPr w:rsidR="00906713" w:rsidSect="00131D8B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47105"/>
    <w:multiLevelType w:val="multilevel"/>
    <w:tmpl w:val="1A3CE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C82EFA"/>
    <w:multiLevelType w:val="multilevel"/>
    <w:tmpl w:val="E064E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EF"/>
    <w:rsid w:val="00131D8B"/>
    <w:rsid w:val="003014CB"/>
    <w:rsid w:val="004F0E76"/>
    <w:rsid w:val="006B17BC"/>
    <w:rsid w:val="007B39D9"/>
    <w:rsid w:val="00906713"/>
    <w:rsid w:val="009619EF"/>
    <w:rsid w:val="00AA08C0"/>
    <w:rsid w:val="00AF4572"/>
    <w:rsid w:val="00B00675"/>
    <w:rsid w:val="00BD7821"/>
    <w:rsid w:val="00BE3E00"/>
    <w:rsid w:val="00EB15CC"/>
    <w:rsid w:val="00F4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8E53"/>
  <w15:chartTrackingRefBased/>
  <w15:docId w15:val="{4FFF97AA-C07E-43D5-8D0B-8A6217CC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0675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675"/>
    <w:pPr>
      <w:keepNext/>
      <w:keepLines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link w:val="30"/>
    <w:uiPriority w:val="9"/>
    <w:qFormat/>
    <w:rsid w:val="009619E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675"/>
    <w:rPr>
      <w:rFonts w:eastAsiaTheme="majorEastAsia" w:cstheme="majorBidi"/>
      <w:b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00675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rsid w:val="009619EF"/>
    <w:rPr>
      <w:rFonts w:eastAsia="Times New Roman" w:cs="Times New Roman"/>
      <w:b/>
      <w:bCs/>
      <w:sz w:val="27"/>
      <w:szCs w:val="27"/>
      <w:lang w:eastAsia="uk-UA"/>
    </w:rPr>
  </w:style>
  <w:style w:type="character" w:styleId="a3">
    <w:name w:val="Strong"/>
    <w:basedOn w:val="a0"/>
    <w:uiPriority w:val="22"/>
    <w:qFormat/>
    <w:rsid w:val="00961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3830</Words>
  <Characters>2184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2026-09-01T20:00:00Z</dcterms:created>
  <dcterms:modified xsi:type="dcterms:W3CDTF">2026-09-12T23:07:00Z</dcterms:modified>
</cp:coreProperties>
</file>