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9E" w:rsidRPr="00852708" w:rsidRDefault="002C6E9E" w:rsidP="0085270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85270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Програма  семінару (в онлайн-форматі)</w:t>
      </w:r>
    </w:p>
    <w:p w:rsidR="002C6E9E" w:rsidRPr="00852708" w:rsidRDefault="002C6E9E" w:rsidP="00D6608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85270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за темою: «Духовно-моральне виховання дітей та молоді у закладах загальної середньої освіти</w:t>
      </w:r>
      <w:r w:rsidRPr="0085270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85270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 на засадах  християнських цінностей»</w:t>
      </w:r>
    </w:p>
    <w:p w:rsidR="002C6E9E" w:rsidRPr="00852708" w:rsidRDefault="002C6E9E" w:rsidP="00BF4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85270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(</w:t>
      </w:r>
      <w:r w:rsidRPr="00852708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85270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для директорів, заступників директорів з навчально-виховної роботи, педагогів закладів загальної середньої освіти)</w:t>
      </w:r>
    </w:p>
    <w:p w:rsidR="002C6E9E" w:rsidRPr="00852708" w:rsidRDefault="002C6E9E" w:rsidP="0085270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uk-UA" w:eastAsia="ru-RU"/>
        </w:rPr>
      </w:pPr>
      <w:r w:rsidRPr="00985AE0">
        <w:rPr>
          <w:rFonts w:ascii="Times New Roman" w:hAnsi="Times New Roman"/>
          <w:b/>
          <w:bCs/>
          <w:iCs/>
          <w:color w:val="000000"/>
          <w:sz w:val="32"/>
          <w:szCs w:val="32"/>
          <w:lang w:val="en-US" w:eastAsia="ru-RU"/>
        </w:rPr>
        <w:t>2-4.03.2021</w:t>
      </w:r>
      <w:r w:rsidRPr="00852708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р.</w:t>
      </w:r>
    </w:p>
    <w:tbl>
      <w:tblPr>
        <w:tblW w:w="10548" w:type="dxa"/>
        <w:tblCellMar>
          <w:left w:w="600" w:type="dxa"/>
          <w:right w:w="0" w:type="dxa"/>
        </w:tblCellMar>
        <w:tblLook w:val="00A0"/>
      </w:tblPr>
      <w:tblGrid>
        <w:gridCol w:w="828"/>
        <w:gridCol w:w="1440"/>
        <w:gridCol w:w="2700"/>
        <w:gridCol w:w="5580"/>
      </w:tblGrid>
      <w:tr w:rsidR="002C6E9E" w:rsidRPr="00852708" w:rsidTr="0085270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Дата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Час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Тематика роботи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Спікери</w:t>
            </w:r>
          </w:p>
        </w:tc>
      </w:tr>
      <w:tr w:rsidR="002C6E9E" w:rsidRPr="00852708" w:rsidTr="00852708"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2.03.</w:t>
            </w:r>
          </w:p>
          <w:p w:rsidR="002C6E9E" w:rsidRPr="00852708" w:rsidRDefault="002C6E9E" w:rsidP="007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16.00–16.10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Відкриття заходу. Вітальне слово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371F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lang w:val="uk-UA"/>
              </w:rPr>
              <w:t xml:space="preserve">Бербека Василь Володимирович, </w:t>
            </w:r>
            <w:r w:rsidRPr="00852708">
              <w:rPr>
                <w:rFonts w:ascii="Times New Roman" w:hAnsi="Times New Roman"/>
                <w:lang w:val="uk-UA"/>
              </w:rPr>
              <w:t>директор БО БФ «Живи, Буковино!» та «Живи, Україно!», член Громадської ради з питань співпраці з церквами та релігійними організаціями при МОН України, магістр освітніх, педагогічних наук, викладач предметів духовно-морального спрямування</w:t>
            </w:r>
          </w:p>
        </w:tc>
      </w:tr>
      <w:tr w:rsidR="002C6E9E" w:rsidRPr="00852708" w:rsidTr="00852708">
        <w:trPr>
          <w:trHeight w:val="108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16.10–16.30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eastAsia="ru-RU"/>
              </w:rPr>
              <w:t>Вивчення курсів духовно-морального спрямування в закладах загальної середньої освіти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Євтушенко Раїса Іванівна</w:t>
            </w: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, головний спеціаліст Міністерства освіти і науки України</w:t>
            </w:r>
          </w:p>
        </w:tc>
      </w:tr>
      <w:tr w:rsidR="002C6E9E" w:rsidRPr="00852708" w:rsidTr="00852708">
        <w:trPr>
          <w:trHeight w:val="178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16.30–17.00</w:t>
            </w:r>
          </w:p>
          <w:p w:rsidR="002C6E9E" w:rsidRPr="00852708" w:rsidRDefault="002C6E9E" w:rsidP="00852708">
            <w:pPr>
              <w:rPr>
                <w:rFonts w:ascii="Times New Roman" w:hAnsi="Times New Roman"/>
                <w:lang w:eastAsia="ru-RU"/>
              </w:rPr>
            </w:pPr>
          </w:p>
          <w:p w:rsidR="002C6E9E" w:rsidRPr="00852708" w:rsidRDefault="002C6E9E" w:rsidP="0085270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color w:val="000000"/>
                <w:lang w:eastAsia="ru-RU"/>
              </w:rPr>
              <w:t>Співпраця релігійних організацій України із закладами освіти з питань духовно-морального виховання дітей та молоді на християнських цінностях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shd w:val="clear" w:color="auto" w:fill="FFFFFF"/>
              </w:rPr>
              <w:t>Марущенко Володимир Станіславович</w:t>
            </w: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, </w:t>
            </w:r>
            <w:r w:rsidRPr="00852708">
              <w:rPr>
                <w:rFonts w:ascii="Times New Roman" w:hAnsi="Times New Roman"/>
                <w:color w:val="000000"/>
                <w:shd w:val="clear" w:color="auto" w:fill="FFFFFF"/>
                <w:lang w:val="uk-UA" w:eastAsia="ru-RU"/>
              </w:rPr>
              <w:t>голов Громадської ради з питань співпраці з церквами та релігійними організаціями при МОН України</w:t>
            </w:r>
          </w:p>
          <w:p w:rsidR="002C6E9E" w:rsidRPr="00852708" w:rsidRDefault="002C6E9E" w:rsidP="00852708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2C6E9E" w:rsidRPr="00852708" w:rsidTr="00852708">
        <w:trPr>
          <w:trHeight w:val="1242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17.00–17.10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 xml:space="preserve">Актуальність </w:t>
            </w:r>
            <w:r w:rsidRPr="00852708">
              <w:rPr>
                <w:rFonts w:ascii="Times New Roman" w:hAnsi="Times New Roman"/>
                <w:color w:val="000000"/>
                <w:lang w:eastAsia="ru-RU"/>
              </w:rPr>
              <w:t>духовно-морального виховання дітей та молоді</w:t>
            </w: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 xml:space="preserve"> у закладах освіти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9B7F55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852708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Кириченко Микола Олексійович,</w:t>
            </w:r>
          </w:p>
          <w:p w:rsidR="002C6E9E" w:rsidRPr="00852708" w:rsidRDefault="002C6E9E" w:rsidP="009B7F5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52708">
              <w:rPr>
                <w:rFonts w:ascii="Times New Roman" w:hAnsi="Times New Roman"/>
                <w:shd w:val="clear" w:color="auto" w:fill="FFFFFF"/>
                <w:lang w:val="uk-UA"/>
              </w:rPr>
              <w:t>ректор ДЗВО «Університет менеджменту освіти», член-кореспондент Національної академії наук вищої освіти України, доктор філософії, професор кафедри філософії і освіти дорослих</w:t>
            </w:r>
          </w:p>
        </w:tc>
      </w:tr>
      <w:tr w:rsidR="002C6E9E" w:rsidRPr="00852708" w:rsidTr="00852708">
        <w:trPr>
          <w:trHeight w:val="1409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17.10–17.45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Християнська етика: духовно-моральне виховання</w:t>
            </w:r>
          </w:p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 xml:space="preserve">учнівської та студентської молоді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Паночко Михайло Степанович, </w:t>
            </w: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старший єпископ Української церкви</w:t>
            </w:r>
          </w:p>
        </w:tc>
      </w:tr>
      <w:tr w:rsidR="002C6E9E" w:rsidRPr="00852708" w:rsidTr="00852708">
        <w:trPr>
          <w:trHeight w:val="158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17.45–18.10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Стан та перспективи наукового пошуку формування і розвитку духовно-моральних цінностей дітей та молоді в Україні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4614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Сіданіч Ірина Леонідівна,</w:t>
            </w: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 xml:space="preserve"> професор кафедри педагогіки, адміністрування і спеціальної освіти Навчально-наукового інституту менеджменту та психології ДЗВО «Університет менеджменту освіти», доктор педагогічних наук</w:t>
            </w:r>
          </w:p>
        </w:tc>
      </w:tr>
      <w:tr w:rsidR="002C6E9E" w:rsidRPr="00852708" w:rsidTr="00985AE0">
        <w:trPr>
          <w:trHeight w:val="1014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18.10–18.30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Методичні рекомендації до впровадження духовної літератури в освітній процес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Новікова  Дар’я Петрівна</w:t>
            </w: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, директор Всеукраїнського благодійного фонду «Східноєвропейська гуманітарна місія»</w:t>
            </w:r>
          </w:p>
        </w:tc>
      </w:tr>
      <w:tr w:rsidR="002C6E9E" w:rsidRPr="00852708" w:rsidTr="00852708">
        <w:trPr>
          <w:trHeight w:val="2024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6E9E" w:rsidRPr="00852708" w:rsidRDefault="002C6E9E" w:rsidP="00AF09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AF09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18.30–19</w:t>
            </w:r>
            <w:bookmarkStart w:id="0" w:name="_GoBack"/>
            <w:bookmarkEnd w:id="0"/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Перспективи взаємодії благодійної організації  БФ «Живи, Буковино» та «Живи, «Україно!» з ЗЗСО області з питання духовно-морального виховання  на засадах християнських цінностей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AF09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lang w:val="uk-UA"/>
              </w:rPr>
              <w:t xml:space="preserve">Бербека Василь Володимирович, </w:t>
            </w:r>
            <w:r w:rsidRPr="00852708">
              <w:rPr>
                <w:rFonts w:ascii="Times New Roman" w:hAnsi="Times New Roman"/>
                <w:lang w:val="uk-UA"/>
              </w:rPr>
              <w:t>директор БО БФ «Живи, Буковино!» та «Живи, Україно!», член Громадської ради з питань співпраці з церквами та релігійними організаціями при МОН України, магістр освітніх, педагогічних наук, викладач предметів духовно-морального спрямування</w:t>
            </w:r>
          </w:p>
        </w:tc>
      </w:tr>
      <w:tr w:rsidR="002C6E9E" w:rsidRPr="00852708" w:rsidTr="00852708">
        <w:trPr>
          <w:trHeight w:val="108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3.03.</w:t>
            </w:r>
          </w:p>
          <w:p w:rsidR="002C6E9E" w:rsidRPr="00852708" w:rsidRDefault="002C6E9E" w:rsidP="007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16.00–17.00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Формування сім’ї на основі християнських цінностей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Попудник Василь Васильович, </w:t>
            </w: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бакалавр, правознавство ЧНУ; магістр, богослов'я (державне визнання) Львівська богословська семінарія; доктор, богослов'я</w:t>
            </w:r>
          </w:p>
        </w:tc>
      </w:tr>
      <w:tr w:rsidR="002C6E9E" w:rsidRPr="00852708" w:rsidTr="00852708">
        <w:trPr>
          <w:trHeight w:val="1242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17.00–18.00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Викладання предметів духовно-морального спрямування. Форми. Методи. Методика викладання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Коваль Олена Павлівна, </w:t>
            </w: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вчитель християнської етики Тернопільської ЗОШ  І-ІІІ ст. №28</w:t>
            </w:r>
          </w:p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C6E9E" w:rsidRPr="00852708" w:rsidTr="00852708">
        <w:trPr>
          <w:trHeight w:val="868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18.00–19.00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Християнські цінності в медійному просторі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Филипчук Світлана Василівна</w:t>
            </w: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, кандидат історичних наук, доцент кафедри культурології та філософії Національного університету «Острозька академія»</w:t>
            </w:r>
          </w:p>
        </w:tc>
      </w:tr>
      <w:tr w:rsidR="002C6E9E" w:rsidRPr="00852708" w:rsidTr="00852708">
        <w:trPr>
          <w:trHeight w:val="17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4.03.</w:t>
            </w:r>
          </w:p>
          <w:p w:rsidR="002C6E9E" w:rsidRPr="00852708" w:rsidRDefault="002C6E9E" w:rsidP="007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16.00–16.40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Виховання цінностей подружнього життя у старших школярів</w:t>
            </w:r>
          </w:p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Олійник Олег Валерійович</w:t>
            </w: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, магістр освітніх педагогічних наук, магістр богослов’я та християнської педагогіки, керівник Всеукраїнського проекту «Школа подружнього життя», керівник ГО «Моє покоління», голова комісії з питань освіти, сім’ї, молоді, спорту, культури та охорони здоров’я Громадської ради при виконкомі Краматорської міської ради</w:t>
            </w:r>
          </w:p>
        </w:tc>
      </w:tr>
      <w:tr w:rsidR="002C6E9E" w:rsidRPr="00852708" w:rsidTr="00852708">
        <w:trPr>
          <w:trHeight w:val="141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16.40–17.20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Соціальна роль духовних цінностей в кризові часи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Грищук Дмитро Геннадійович, </w:t>
            </w: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доцент кафедри педагогіки, адміністрування і спеціальної освіти Навчально-наукового інституту менеджменту і психології ДЗВО «Університет менеджменту освіти», кандидат педагогічних наук</w:t>
            </w:r>
          </w:p>
        </w:tc>
      </w:tr>
      <w:tr w:rsidR="002C6E9E" w:rsidRPr="00852708" w:rsidTr="00852708">
        <w:trPr>
          <w:trHeight w:val="1072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en-US" w:eastAsia="ru-RU"/>
              </w:rPr>
              <w:t>17</w:t>
            </w: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.20–18.00</w:t>
            </w:r>
          </w:p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Розвиток педагогічних здібностей учителя в контексті духовно-моральної парадигми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51655B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Матласевич Оксана Володимирівна, </w:t>
            </w: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доктор психологічних наук, завідувачка кафедри психології і педагогіки Національного університету «Острозька академія»</w:t>
            </w:r>
          </w:p>
        </w:tc>
      </w:tr>
      <w:tr w:rsidR="002C6E9E" w:rsidRPr="00985AE0" w:rsidTr="00985AE0">
        <w:trPr>
          <w:trHeight w:val="1074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18.00–18.40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985AE0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Основні чинники та алгоритми дії при прийнятті етичного складного рішення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985AE0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Хром’як Михайло Вячеславович</w:t>
            </w: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, старший науковий співробітник центру дослідження релігій Національного педагогічного університету імені М.П. Драгоманова, кандидат філософський наук</w:t>
            </w:r>
          </w:p>
        </w:tc>
      </w:tr>
      <w:tr w:rsidR="002C6E9E" w:rsidRPr="00852708" w:rsidTr="00852708">
        <w:trPr>
          <w:trHeight w:val="59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9E" w:rsidRPr="00985AE0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7D11B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18.40–18.50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Заключне слово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AF09E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Євтушенко Раїса Іванівна</w:t>
            </w: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, головний спеціаліст Міністерства освіти і науки України</w:t>
            </w:r>
          </w:p>
        </w:tc>
      </w:tr>
      <w:tr w:rsidR="002C6E9E" w:rsidRPr="00852708" w:rsidTr="00852708">
        <w:trPr>
          <w:trHeight w:val="3219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9E" w:rsidRPr="00852708" w:rsidRDefault="002C6E9E" w:rsidP="00371F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371F3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18.50–19.00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985AE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Підведення підсумків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9E" w:rsidRPr="00852708" w:rsidRDefault="002C6E9E" w:rsidP="00371F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Сіданіч Ірина Леонідівна,</w:t>
            </w:r>
            <w:r w:rsidRPr="00852708">
              <w:rPr>
                <w:rFonts w:ascii="Times New Roman" w:hAnsi="Times New Roman"/>
                <w:color w:val="000000"/>
                <w:lang w:val="uk-UA" w:eastAsia="ru-RU"/>
              </w:rPr>
              <w:t> професор кафедри педагогіки, адміністрування і спеціальної освіти Навчально-наукового інституту менеджменту та психології ДЗВО «Університет менеджменту освіти», доктор педагогічних наук</w:t>
            </w:r>
          </w:p>
          <w:p w:rsidR="002C6E9E" w:rsidRPr="00852708" w:rsidRDefault="002C6E9E" w:rsidP="00371F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852708">
              <w:rPr>
                <w:rFonts w:ascii="Times New Roman" w:hAnsi="Times New Roman"/>
                <w:b/>
                <w:lang w:val="uk-UA"/>
              </w:rPr>
              <w:t xml:space="preserve">Бербека Василь Володимирович, </w:t>
            </w:r>
            <w:r w:rsidRPr="00852708">
              <w:rPr>
                <w:rFonts w:ascii="Times New Roman" w:hAnsi="Times New Roman"/>
                <w:lang w:val="uk-UA"/>
              </w:rPr>
              <w:t>директор БО БФ «Живи, Буковино!» та «Живи, Україно!», член Громадської ради з питань співпраці з церквами та релігійними організаціями при МОН України, магістр освітніх, педагогічних наук, викладач предметів духовно-морального спрямування</w:t>
            </w:r>
          </w:p>
        </w:tc>
      </w:tr>
    </w:tbl>
    <w:p w:rsidR="002C6E9E" w:rsidRPr="00371F30" w:rsidRDefault="002C6E9E">
      <w:pPr>
        <w:rPr>
          <w:lang w:val="uk-UA"/>
        </w:rPr>
      </w:pPr>
    </w:p>
    <w:sectPr w:rsidR="002C6E9E" w:rsidRPr="00371F30" w:rsidSect="00852708">
      <w:pgSz w:w="11906" w:h="16838"/>
      <w:pgMar w:top="719" w:right="850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B65"/>
    <w:rsid w:val="00012CDB"/>
    <w:rsid w:val="00026D53"/>
    <w:rsid w:val="000930A4"/>
    <w:rsid w:val="000B0916"/>
    <w:rsid w:val="000E357B"/>
    <w:rsid w:val="00141C51"/>
    <w:rsid w:val="00165C8B"/>
    <w:rsid w:val="001D5F90"/>
    <w:rsid w:val="0020708E"/>
    <w:rsid w:val="00271057"/>
    <w:rsid w:val="0028239E"/>
    <w:rsid w:val="002C3BFF"/>
    <w:rsid w:val="002C6E9E"/>
    <w:rsid w:val="002F6DF7"/>
    <w:rsid w:val="00324550"/>
    <w:rsid w:val="0033494E"/>
    <w:rsid w:val="00371F30"/>
    <w:rsid w:val="003771C4"/>
    <w:rsid w:val="003E2BC8"/>
    <w:rsid w:val="00400F9A"/>
    <w:rsid w:val="004144F5"/>
    <w:rsid w:val="004478AA"/>
    <w:rsid w:val="00461452"/>
    <w:rsid w:val="004F7915"/>
    <w:rsid w:val="0051655B"/>
    <w:rsid w:val="005460D1"/>
    <w:rsid w:val="00594165"/>
    <w:rsid w:val="00594245"/>
    <w:rsid w:val="00594E65"/>
    <w:rsid w:val="005A2831"/>
    <w:rsid w:val="006238FF"/>
    <w:rsid w:val="006677C0"/>
    <w:rsid w:val="006E134E"/>
    <w:rsid w:val="00703FC0"/>
    <w:rsid w:val="00705A22"/>
    <w:rsid w:val="00785449"/>
    <w:rsid w:val="00787592"/>
    <w:rsid w:val="007D11BA"/>
    <w:rsid w:val="007D4CF4"/>
    <w:rsid w:val="007E67B8"/>
    <w:rsid w:val="00833A67"/>
    <w:rsid w:val="00852708"/>
    <w:rsid w:val="0087095F"/>
    <w:rsid w:val="008C17DE"/>
    <w:rsid w:val="00901021"/>
    <w:rsid w:val="00982845"/>
    <w:rsid w:val="00985AE0"/>
    <w:rsid w:val="009A2966"/>
    <w:rsid w:val="009B7F55"/>
    <w:rsid w:val="009E4F9A"/>
    <w:rsid w:val="00A24092"/>
    <w:rsid w:val="00A26417"/>
    <w:rsid w:val="00A92540"/>
    <w:rsid w:val="00AB0D1A"/>
    <w:rsid w:val="00AF09EA"/>
    <w:rsid w:val="00AF0DF5"/>
    <w:rsid w:val="00AF3BA2"/>
    <w:rsid w:val="00B532BF"/>
    <w:rsid w:val="00B92D4B"/>
    <w:rsid w:val="00BA31E7"/>
    <w:rsid w:val="00BF40BF"/>
    <w:rsid w:val="00C22352"/>
    <w:rsid w:val="00C25DE6"/>
    <w:rsid w:val="00C6772C"/>
    <w:rsid w:val="00CE331B"/>
    <w:rsid w:val="00D66081"/>
    <w:rsid w:val="00DA5B65"/>
    <w:rsid w:val="00E66598"/>
    <w:rsid w:val="00E75303"/>
    <w:rsid w:val="00EB2BF7"/>
    <w:rsid w:val="00EB5DFB"/>
    <w:rsid w:val="00EC1594"/>
    <w:rsid w:val="00F66FDF"/>
    <w:rsid w:val="00F8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BF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753</Words>
  <Characters>4294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 семінару (в онлайн-форматі)</dc:title>
  <dc:subject/>
  <dc:creator>Admin</dc:creator>
  <cp:keywords/>
  <dc:description/>
  <cp:lastModifiedBy>biblioteka</cp:lastModifiedBy>
  <cp:revision>2</cp:revision>
  <dcterms:created xsi:type="dcterms:W3CDTF">2021-03-02T09:37:00Z</dcterms:created>
  <dcterms:modified xsi:type="dcterms:W3CDTF">2021-03-02T09:37:00Z</dcterms:modified>
</cp:coreProperties>
</file>